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F9" w:rsidRDefault="005F272A" w:rsidP="006168F9">
      <w:pPr>
        <w:pStyle w:val="a5"/>
        <w:jc w:val="center"/>
        <w:rPr>
          <w:b/>
        </w:rPr>
      </w:pPr>
      <w:r>
        <w:rPr>
          <w:b/>
        </w:rPr>
        <w:t>Тема: «</w:t>
      </w:r>
      <w:r w:rsidR="006168F9">
        <w:rPr>
          <w:b/>
        </w:rPr>
        <w:t>Преемственность детского сада и школы. От теории к практике</w:t>
      </w:r>
      <w:r>
        <w:rPr>
          <w:b/>
        </w:rPr>
        <w:t>»</w:t>
      </w:r>
      <w:r w:rsidR="006168F9">
        <w:rPr>
          <w:b/>
        </w:rPr>
        <w:t>.</w:t>
      </w:r>
    </w:p>
    <w:p w:rsidR="005F272A" w:rsidRDefault="005F272A" w:rsidP="005F272A">
      <w:pPr>
        <w:pStyle w:val="a5"/>
        <w:spacing w:before="0" w:after="0"/>
        <w:jc w:val="right"/>
        <w:rPr>
          <w:i/>
        </w:rPr>
      </w:pPr>
      <w:r w:rsidRPr="005F272A">
        <w:rPr>
          <w:i/>
        </w:rPr>
        <w:t>Носырева Наталья Владимировна</w:t>
      </w:r>
      <w:r>
        <w:rPr>
          <w:i/>
        </w:rPr>
        <w:t xml:space="preserve">, </w:t>
      </w:r>
    </w:p>
    <w:p w:rsidR="006168F9" w:rsidRDefault="005F272A" w:rsidP="005F272A">
      <w:pPr>
        <w:pStyle w:val="a5"/>
        <w:spacing w:before="0" w:after="0"/>
        <w:jc w:val="right"/>
        <w:rPr>
          <w:i/>
        </w:rPr>
      </w:pPr>
      <w:r>
        <w:rPr>
          <w:i/>
        </w:rPr>
        <w:t>заведующий ГБДОУ № 27</w:t>
      </w:r>
    </w:p>
    <w:p w:rsidR="005F272A" w:rsidRPr="005F272A" w:rsidRDefault="005F272A" w:rsidP="005F272A">
      <w:pPr>
        <w:pStyle w:val="a5"/>
        <w:spacing w:before="0" w:after="0"/>
        <w:jc w:val="right"/>
        <w:rPr>
          <w:i/>
        </w:rPr>
      </w:pPr>
    </w:p>
    <w:p w:rsidR="00F85DE6" w:rsidRPr="005F272A" w:rsidRDefault="00F85DE6" w:rsidP="005F272A">
      <w:pPr>
        <w:pStyle w:val="a5"/>
        <w:spacing w:before="0" w:after="0"/>
        <w:jc w:val="right"/>
        <w:rPr>
          <w:b/>
          <w:i/>
        </w:rPr>
      </w:pPr>
      <w:r w:rsidRPr="005F272A">
        <w:rPr>
          <w:b/>
          <w:i/>
        </w:rPr>
        <w:t>«Школьное обучение никогда не начинается</w:t>
      </w:r>
    </w:p>
    <w:p w:rsidR="00F85DE6" w:rsidRPr="005F272A" w:rsidRDefault="00F85DE6" w:rsidP="005F272A">
      <w:pPr>
        <w:pStyle w:val="a5"/>
        <w:spacing w:before="0" w:after="0"/>
        <w:jc w:val="right"/>
        <w:rPr>
          <w:b/>
          <w:i/>
        </w:rPr>
      </w:pPr>
      <w:r w:rsidRPr="005F272A">
        <w:rPr>
          <w:b/>
          <w:i/>
        </w:rPr>
        <w:t>с пустого места, а всегда опирается</w:t>
      </w:r>
    </w:p>
    <w:p w:rsidR="00F85DE6" w:rsidRPr="005F272A" w:rsidRDefault="00F85DE6" w:rsidP="005F272A">
      <w:pPr>
        <w:pStyle w:val="a5"/>
        <w:spacing w:before="0" w:after="0"/>
        <w:jc w:val="right"/>
        <w:rPr>
          <w:b/>
          <w:i/>
        </w:rPr>
      </w:pPr>
      <w:r w:rsidRPr="005F272A">
        <w:rPr>
          <w:b/>
          <w:i/>
        </w:rPr>
        <w:t xml:space="preserve">на определенную стадию развития, </w:t>
      </w:r>
    </w:p>
    <w:p w:rsidR="00F85DE6" w:rsidRPr="005F272A" w:rsidRDefault="005F272A" w:rsidP="005F272A">
      <w:pPr>
        <w:pStyle w:val="a5"/>
        <w:spacing w:before="0" w:after="0"/>
        <w:jc w:val="right"/>
        <w:rPr>
          <w:b/>
          <w:i/>
        </w:rPr>
      </w:pPr>
      <w:proofErr w:type="gramStart"/>
      <w:r>
        <w:rPr>
          <w:b/>
          <w:i/>
        </w:rPr>
        <w:t>проделанную</w:t>
      </w:r>
      <w:proofErr w:type="gramEnd"/>
      <w:r>
        <w:rPr>
          <w:b/>
          <w:i/>
        </w:rPr>
        <w:t xml:space="preserve"> ребенком»</w:t>
      </w:r>
    </w:p>
    <w:p w:rsidR="004E0358" w:rsidRPr="005F272A" w:rsidRDefault="00F85DE6" w:rsidP="007D1381">
      <w:pPr>
        <w:pStyle w:val="a5"/>
        <w:spacing w:before="0" w:after="0" w:line="360" w:lineRule="auto"/>
        <w:ind w:firstLine="709"/>
        <w:jc w:val="right"/>
        <w:rPr>
          <w:b/>
          <w:i/>
        </w:rPr>
      </w:pPr>
      <w:r w:rsidRPr="005F272A">
        <w:rPr>
          <w:b/>
          <w:i/>
        </w:rPr>
        <w:t xml:space="preserve">Л. С. </w:t>
      </w:r>
      <w:proofErr w:type="spellStart"/>
      <w:r w:rsidRPr="005F272A">
        <w:rPr>
          <w:b/>
          <w:i/>
        </w:rPr>
        <w:t>Выготский</w:t>
      </w:r>
      <w:proofErr w:type="spellEnd"/>
    </w:p>
    <w:p w:rsidR="005F272A" w:rsidRDefault="00F55267" w:rsidP="007D13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преемственности между детским садом и школой не нова. </w:t>
      </w:r>
      <w:r w:rsidR="00BA6F08" w:rsidRPr="00F55267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gramStart"/>
      <w:r w:rsidR="00BA6F08" w:rsidRPr="00F55267">
        <w:rPr>
          <w:rFonts w:ascii="Times New Roman" w:hAnsi="Times New Roman" w:cs="Times New Roman"/>
          <w:sz w:val="24"/>
          <w:szCs w:val="24"/>
        </w:rPr>
        <w:t>преемственностью</w:t>
      </w:r>
      <w:proofErr w:type="gramEnd"/>
      <w:r w:rsidR="00BA6F08" w:rsidRPr="00F55267">
        <w:rPr>
          <w:rFonts w:ascii="Times New Roman" w:hAnsi="Times New Roman" w:cs="Times New Roman"/>
          <w:sz w:val="24"/>
          <w:szCs w:val="24"/>
        </w:rPr>
        <w:t xml:space="preserve"> </w:t>
      </w:r>
      <w:r w:rsidR="00790848">
        <w:rPr>
          <w:rFonts w:ascii="Times New Roman" w:hAnsi="Times New Roman" w:cs="Times New Roman"/>
          <w:sz w:val="24"/>
          <w:szCs w:val="24"/>
        </w:rPr>
        <w:t xml:space="preserve">прежде всего </w:t>
      </w:r>
      <w:r w:rsidR="00BA6F08" w:rsidRPr="00F55267">
        <w:rPr>
          <w:rFonts w:ascii="Times New Roman" w:hAnsi="Times New Roman" w:cs="Times New Roman"/>
          <w:sz w:val="24"/>
          <w:szCs w:val="24"/>
        </w:rPr>
        <w:t>понимается последовательный переход от одной ступени образования к другой, выражающийся в сохранении и постепенном изменении содержания, форм, методов, технологий обучения и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1EA" w:rsidRPr="005F272A" w:rsidRDefault="00EC6653" w:rsidP="007D1381">
      <w:pPr>
        <w:spacing w:after="0" w:line="360" w:lineRule="auto"/>
        <w:ind w:firstLine="709"/>
        <w:jc w:val="both"/>
        <w:rPr>
          <w:rStyle w:val="text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Проблему преемственности детского сада и школы рассматривали на разных этапах становления образования. Она</w:t>
      </w:r>
      <w:r w:rsidRPr="00A3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рассматривалась в работах Н. К.Круп</w:t>
      </w:r>
      <w:r w:rsidRPr="00A30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ской, А. В.Запорожца, Л. А.</w:t>
      </w:r>
      <w:r w:rsidR="007D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Венгера</w:t>
      </w:r>
      <w:proofErr w:type="spellEnd"/>
      <w:r w:rsidR="00F55267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Ф.</w:t>
      </w:r>
      <w:r w:rsidR="007D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52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Говорковой</w:t>
      </w:r>
      <w:proofErr w:type="spellEnd"/>
      <w:r w:rsidR="00F55267">
        <w:rPr>
          <w:rFonts w:ascii="Times New Roman" w:eastAsia="Times New Roman" w:hAnsi="Times New Roman" w:cs="Times New Roman"/>
          <w:sz w:val="24"/>
          <w:szCs w:val="24"/>
          <w:lang w:eastAsia="ru-RU"/>
        </w:rPr>
        <w:t>, Я. Л.</w:t>
      </w:r>
      <w:r w:rsidR="007D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52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</w:t>
      </w:r>
      <w:r w:rsidRPr="00A30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A30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А.</w:t>
      </w:r>
      <w:r w:rsidR="007D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01C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Люблинской</w:t>
      </w:r>
      <w:proofErr w:type="spellEnd"/>
      <w:r w:rsidRPr="00A30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М.</w:t>
      </w:r>
      <w:r w:rsidR="007D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01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Леушиной</w:t>
      </w:r>
      <w:proofErr w:type="spellEnd"/>
      <w:r w:rsidRPr="00A3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Д.Лысенко, Н. </w:t>
      </w:r>
      <w:proofErr w:type="spellStart"/>
      <w:r w:rsidRPr="00A3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Н.Поддъякова</w:t>
      </w:r>
      <w:proofErr w:type="spellEnd"/>
      <w:r w:rsidRPr="00A3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A301C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А.Силивон</w:t>
      </w:r>
      <w:proofErr w:type="spellEnd"/>
      <w:r w:rsidRPr="00A30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П.Усовой и др.</w:t>
      </w:r>
      <w:r w:rsidR="00BA6F08" w:rsidRPr="00F55267">
        <w:rPr>
          <w:rStyle w:val="text1"/>
          <w:rFonts w:ascii="Times New Roman" w:hAnsi="Times New Roman" w:cs="Times New Roman"/>
          <w:sz w:val="24"/>
          <w:szCs w:val="24"/>
        </w:rPr>
        <w:t xml:space="preserve"> Н. К. Крупская, отмечая органическую связь детского сада и школы, подчеркивала: «Если мы поставим правильно дошкольное воспитание ребят, мы тем самым поднимем школу на более высокую ступень...».</w:t>
      </w:r>
    </w:p>
    <w:p w:rsidR="00F55267" w:rsidRDefault="00A301CF" w:rsidP="007D13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задача, которую </w:t>
      </w:r>
      <w:r w:rsidR="00BA6F08" w:rsidRPr="00F5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Pr="00A3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 государство и общество перед школой, — сформировать личность, способную занять в жизни достойное место, вырастить человека, способного взять ответственность за себя и своих близких. </w:t>
      </w:r>
    </w:p>
    <w:p w:rsidR="00C44F01" w:rsidRPr="00C44F01" w:rsidRDefault="00C44F01" w:rsidP="007D1381">
      <w:pPr>
        <w:pStyle w:val="a5"/>
        <w:spacing w:before="0" w:after="0" w:line="360" w:lineRule="auto"/>
        <w:ind w:left="0" w:firstLine="709"/>
      </w:pPr>
      <w:r w:rsidRPr="00C44F01">
        <w:t xml:space="preserve">Приоритетной  стратегической установкой в реформировании современной системы образования, является обеспечение качества образования, соответствующего требованиям инновационного развития экономики страны, потребностям личности и социума. Важным условием достижения такого качества является обеспечение </w:t>
      </w:r>
      <w:r w:rsidRPr="00EA0711">
        <w:rPr>
          <w:b/>
        </w:rPr>
        <w:t>непрерывности образования, которое в соответствии с «Концепцией содержания непрерывного образования</w:t>
      </w:r>
      <w:r w:rsidRPr="00C44F01">
        <w:t xml:space="preserve"> (дошкольное и начальное звено)» понимается как согласованность, преемственность всех компонентов образовательной системы (целей, задач, содержания, методов, средств, форм организации воспитания и обучения)</w:t>
      </w:r>
      <w:r w:rsidR="00EA0711">
        <w:t xml:space="preserve"> на каждой ступени образования, а в Федеральном Законе об образовании закреплено как 1- </w:t>
      </w:r>
      <w:proofErr w:type="spellStart"/>
      <w:r w:rsidR="00EA0711">
        <w:t>ый</w:t>
      </w:r>
      <w:proofErr w:type="spellEnd"/>
      <w:r w:rsidR="00EA0711">
        <w:t xml:space="preserve"> и 2- ой уровни образования.</w:t>
      </w:r>
    </w:p>
    <w:p w:rsidR="00C44F01" w:rsidRPr="00C44F01" w:rsidRDefault="00C44F01" w:rsidP="007D1381">
      <w:pPr>
        <w:pStyle w:val="a5"/>
        <w:spacing w:before="0" w:after="0" w:line="360" w:lineRule="auto"/>
        <w:ind w:left="0" w:firstLine="709"/>
      </w:pPr>
      <w:r w:rsidRPr="00C44F01">
        <w:t>Общие цели образования детей дошкольного и младшего школьного возраста:</w:t>
      </w:r>
    </w:p>
    <w:p w:rsidR="00C44F01" w:rsidRPr="00C44F01" w:rsidRDefault="00C44F01" w:rsidP="007D1381">
      <w:pPr>
        <w:pStyle w:val="a5"/>
        <w:spacing w:before="0" w:after="0" w:line="360" w:lineRule="auto"/>
        <w:ind w:left="0" w:firstLine="709"/>
      </w:pPr>
      <w:r w:rsidRPr="00C44F01">
        <w:t>• воспитание нравственного человека;</w:t>
      </w:r>
    </w:p>
    <w:p w:rsidR="00C44F01" w:rsidRPr="00C44F01" w:rsidRDefault="00C44F01" w:rsidP="007D1381">
      <w:pPr>
        <w:pStyle w:val="a5"/>
        <w:spacing w:before="0" w:after="0" w:line="360" w:lineRule="auto"/>
        <w:ind w:left="0" w:firstLine="709"/>
      </w:pPr>
      <w:r w:rsidRPr="00C44F01">
        <w:t>• охрана и укрепление физического и психического здоровья детей;</w:t>
      </w:r>
    </w:p>
    <w:p w:rsidR="00C44F01" w:rsidRPr="00C44F01" w:rsidRDefault="00C44F01" w:rsidP="007D1381">
      <w:pPr>
        <w:pStyle w:val="a5"/>
        <w:spacing w:before="0" w:after="0" w:line="360" w:lineRule="auto"/>
        <w:ind w:left="0" w:firstLine="709"/>
      </w:pPr>
      <w:r w:rsidRPr="00C44F01">
        <w:lastRenderedPageBreak/>
        <w:t xml:space="preserve">• сохранение и поддержка индивидуальности ребенка, физическое, психическое развитие детей. </w:t>
      </w:r>
    </w:p>
    <w:p w:rsidR="00BA6F08" w:rsidRPr="00F55267" w:rsidRDefault="00EA0711" w:rsidP="007D1381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настоящее время п</w:t>
      </w:r>
      <w:r w:rsidR="00BA6F08" w:rsidRPr="00EA0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реемственность между дошкольным и младшим школьны</w:t>
      </w:r>
      <w:r w:rsidRPr="00EA0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возрастом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степенью </w:t>
      </w:r>
      <w:r w:rsidR="00BA6F08" w:rsidRPr="00A3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="00BA6F08" w:rsidRPr="00EA0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</w:t>
      </w:r>
      <w:r w:rsidR="00C44F01" w:rsidRPr="00EA0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 </w:t>
      </w:r>
      <w:r w:rsidR="00C4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 и применять знания, однако, </w:t>
      </w:r>
      <w:r w:rsidR="00C44F01" w:rsidRPr="00A301CF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необходимо выстраивать преемственность не только на уровне содержания, но и на дидактическом, психологическом и методическом уровнях.</w:t>
      </w:r>
      <w:proofErr w:type="gramEnd"/>
    </w:p>
    <w:p w:rsidR="00BA6F08" w:rsidRPr="00F55267" w:rsidRDefault="00EA0711" w:rsidP="007D1381">
      <w:pPr>
        <w:pStyle w:val="a5"/>
        <w:spacing w:before="0" w:after="0" w:line="360" w:lineRule="auto"/>
        <w:ind w:firstLine="709"/>
      </w:pPr>
      <w:r>
        <w:t>Ранее п</w:t>
      </w:r>
      <w:r w:rsidR="00BA6F08" w:rsidRPr="00F55267">
        <w:t xml:space="preserve">одготовка </w:t>
      </w:r>
      <w:r>
        <w:t>к школе зачастую рассматривалась</w:t>
      </w:r>
      <w:r w:rsidR="00BA6F08" w:rsidRPr="00F55267">
        <w:t xml:space="preserve"> как более раннее изучение про</w:t>
      </w:r>
      <w:r>
        <w:t>граммы первого класса и сводилось</w:t>
      </w:r>
      <w:r w:rsidR="00BA6F08" w:rsidRPr="00F55267">
        <w:t xml:space="preserve"> к формированию </w:t>
      </w:r>
      <w:proofErr w:type="spellStart"/>
      <w:r w:rsidR="00BA6F08" w:rsidRPr="00F55267">
        <w:t>узкопредметных</w:t>
      </w:r>
      <w:proofErr w:type="spellEnd"/>
      <w:r w:rsidR="00BA6F08" w:rsidRPr="00F55267">
        <w:t xml:space="preserve"> знаний и умений. В этом случае преемственность между дошкольным и младшим</w:t>
      </w:r>
      <w:r>
        <w:t xml:space="preserve"> школьным возрастом определялась</w:t>
      </w:r>
      <w:r w:rsidR="00BA6F08" w:rsidRPr="00F55267">
        <w:t xml:space="preserve"> не тем, развиты ли у будущего школьника качества, необходимые для осуществления новой учебной деятельности, сформированы ли ее предпосылки, а тем, умеет ли ребенок читать, считать и т д. </w:t>
      </w:r>
    </w:p>
    <w:p w:rsidR="00BA6F08" w:rsidRPr="00F55267" w:rsidRDefault="00BA6F08" w:rsidP="007D1381">
      <w:pPr>
        <w:pStyle w:val="a5"/>
        <w:spacing w:before="0" w:after="0" w:line="360" w:lineRule="auto"/>
        <w:ind w:firstLine="709"/>
      </w:pPr>
      <w:r w:rsidRPr="00F55267">
        <w:t xml:space="preserve">Однако многочисленные исследования психологов и педагогов показывают, что наличие знаний само по себе не определяет успешность обучения, гораздо важнее, чтобы ребенок умел самостоятельно их добывать и применять. </w:t>
      </w:r>
    </w:p>
    <w:p w:rsidR="00BA6F08" w:rsidRPr="00F55267" w:rsidRDefault="00BA6F08" w:rsidP="007D1381">
      <w:pPr>
        <w:pStyle w:val="a5"/>
        <w:spacing w:before="0" w:after="0" w:line="360" w:lineRule="auto"/>
        <w:ind w:firstLine="709"/>
      </w:pPr>
      <w:r w:rsidRPr="00F55267">
        <w:t xml:space="preserve">В этом заключается </w:t>
      </w:r>
      <w:proofErr w:type="spellStart"/>
      <w:r w:rsidRPr="00EA0711">
        <w:rPr>
          <w:b/>
        </w:rPr>
        <w:t>деятельностный</w:t>
      </w:r>
      <w:proofErr w:type="spellEnd"/>
      <w:r w:rsidRPr="00EA0711">
        <w:rPr>
          <w:b/>
        </w:rPr>
        <w:t xml:space="preserve"> подход</w:t>
      </w:r>
      <w:r w:rsidRPr="00F55267">
        <w:t xml:space="preserve">, который лежит в основе государственных образовательных стандартов. </w:t>
      </w:r>
    </w:p>
    <w:p w:rsidR="00BA6F08" w:rsidRPr="00F55267" w:rsidRDefault="00BA6F08" w:rsidP="007D1381">
      <w:pPr>
        <w:pStyle w:val="a5"/>
        <w:spacing w:before="0" w:after="0" w:line="360" w:lineRule="auto"/>
        <w:ind w:firstLine="709"/>
      </w:pPr>
      <w:r w:rsidRPr="00F55267">
        <w:t xml:space="preserve">Обучать деятельности в воспитательном смысле – это значит делать учение мотивированным, учить ребенка самостоятельно ставить перед собой цель и находить пути, средства ее достижения; помогать ребенку сформировать у себя умения контроля и самоконтроля, оценки и самооценки. </w:t>
      </w:r>
    </w:p>
    <w:p w:rsidR="00BA6F08" w:rsidRPr="00A301CF" w:rsidRDefault="00BA6F08" w:rsidP="007D1381">
      <w:pPr>
        <w:spacing w:after="0" w:line="360" w:lineRule="auto"/>
        <w:ind w:left="300" w:right="30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Ведущей целью подготовки к школе должно быть формирование у дошкольника качеств, необходимых для овладения учебной деятельностью, — любознательности, инициативности, самостоятельности, произвольности, творческого самовыражения ребенка и др.</w:t>
      </w:r>
    </w:p>
    <w:p w:rsidR="00BA6F08" w:rsidRPr="00F55267" w:rsidRDefault="00BA6F08" w:rsidP="007D1381">
      <w:pPr>
        <w:pStyle w:val="a5"/>
        <w:spacing w:before="0" w:after="0" w:line="360" w:lineRule="auto"/>
        <w:ind w:firstLine="709"/>
      </w:pPr>
      <w:r w:rsidRPr="00F55267">
        <w:t xml:space="preserve">При этом важно обеспечить сохранение </w:t>
      </w:r>
      <w:proofErr w:type="spellStart"/>
      <w:r w:rsidRPr="00F55267">
        <w:t>самоценности</w:t>
      </w:r>
      <w:proofErr w:type="spellEnd"/>
      <w:r w:rsidRPr="00F55267">
        <w:t xml:space="preserve"> дошкольного возраста, когда закладываются важнейшие черты будущей личности. Следует формировать социальные умения и навыки будущего школьника, необходимые для благополучной адаптации к школе. Необходимо стремиться к организации единого развивающего мира – дошкольного и начального образования. </w:t>
      </w:r>
    </w:p>
    <w:p w:rsidR="0064372F" w:rsidRDefault="0064372F" w:rsidP="007D1381">
      <w:pPr>
        <w:pStyle w:val="a5"/>
        <w:spacing w:before="0" w:after="0" w:line="360" w:lineRule="auto"/>
        <w:ind w:firstLine="709"/>
      </w:pPr>
      <w:r w:rsidRPr="0064372F">
        <w:t>Важнейшим условием эффективности работы по налаживанию преемственных связей детского сада и школы является четкое понимание целей, задач и содержания осуществления преемственности</w:t>
      </w:r>
      <w:r>
        <w:t>.</w:t>
      </w:r>
    </w:p>
    <w:p w:rsidR="00C44F01" w:rsidRPr="0064372F" w:rsidRDefault="00C44F01" w:rsidP="007D1381">
      <w:pPr>
        <w:pStyle w:val="a5"/>
        <w:spacing w:before="0" w:after="0" w:line="360" w:lineRule="auto"/>
        <w:ind w:firstLine="709"/>
      </w:pPr>
      <w:r>
        <w:t>Таким образом,</w:t>
      </w:r>
      <w:r w:rsidR="0064372F">
        <w:t xml:space="preserve"> можно определить </w:t>
      </w:r>
      <w:r w:rsidR="0064372F" w:rsidRPr="0064372F">
        <w:t xml:space="preserve">следующие </w:t>
      </w:r>
      <w:r w:rsidRPr="0064372F">
        <w:t xml:space="preserve">  основные задачи сотрудничества ДОУ и школы:</w:t>
      </w:r>
    </w:p>
    <w:p w:rsidR="00C44F01" w:rsidRPr="0064372F" w:rsidRDefault="00C44F01" w:rsidP="007D1381">
      <w:pPr>
        <w:pStyle w:val="a5"/>
        <w:spacing w:before="0" w:after="0" w:line="360" w:lineRule="auto"/>
        <w:ind w:firstLine="709"/>
      </w:pPr>
      <w:r w:rsidRPr="0064372F">
        <w:lastRenderedPageBreak/>
        <w:t>• установление единства стремлений и взглядов на воспитательный процесс между детским садом, семьей и школой;</w:t>
      </w:r>
    </w:p>
    <w:p w:rsidR="00C44F01" w:rsidRPr="0064372F" w:rsidRDefault="00C44F01" w:rsidP="007D1381">
      <w:pPr>
        <w:pStyle w:val="a5"/>
        <w:spacing w:before="0" w:after="0" w:line="360" w:lineRule="auto"/>
        <w:ind w:firstLine="709"/>
      </w:pPr>
      <w:r w:rsidRPr="0064372F">
        <w:t>• выработка общих целей и воспитательных задач, путей достижения намеченных результатов;</w:t>
      </w:r>
    </w:p>
    <w:p w:rsidR="00C44F01" w:rsidRPr="0064372F" w:rsidRDefault="00C44F01" w:rsidP="007D1381">
      <w:pPr>
        <w:pStyle w:val="a5"/>
        <w:spacing w:before="0" w:after="0" w:line="360" w:lineRule="auto"/>
        <w:ind w:firstLine="709"/>
      </w:pPr>
      <w:r w:rsidRPr="0064372F">
        <w:t>• создание условий для благоприятного взаимодействия всех участников воспитательно-образовательного процесса – воспитателей, учителей, детей и родителей;</w:t>
      </w:r>
    </w:p>
    <w:p w:rsidR="00C44F01" w:rsidRPr="0064372F" w:rsidRDefault="00C44F01" w:rsidP="007D1381">
      <w:pPr>
        <w:pStyle w:val="a5"/>
        <w:spacing w:before="0" w:after="0" w:line="360" w:lineRule="auto"/>
        <w:ind w:firstLine="709"/>
      </w:pPr>
      <w:r w:rsidRPr="0064372F">
        <w:t>• всестороннее психолого-педагогическое просвещение родителей;</w:t>
      </w:r>
    </w:p>
    <w:p w:rsidR="00C44F01" w:rsidRPr="0064372F" w:rsidRDefault="00C44F01" w:rsidP="007D1381">
      <w:pPr>
        <w:pStyle w:val="a5"/>
        <w:spacing w:before="0" w:after="0" w:line="360" w:lineRule="auto"/>
        <w:ind w:firstLine="709"/>
      </w:pPr>
      <w:r w:rsidRPr="0064372F">
        <w:t>• оказание психологической помощи в осознании собственных семейных и социальных ресурсов, способствующих преодолению проблем при поступлении ребенка в школу;</w:t>
      </w:r>
    </w:p>
    <w:p w:rsidR="00C44F01" w:rsidRPr="0064372F" w:rsidRDefault="00C44F01" w:rsidP="007D1381">
      <w:pPr>
        <w:pStyle w:val="a5"/>
        <w:spacing w:before="0" w:after="0" w:line="360" w:lineRule="auto"/>
        <w:ind w:firstLine="709"/>
      </w:pPr>
      <w:r w:rsidRPr="0064372F">
        <w:t xml:space="preserve">• формирование в семьях позитивного отношения к активной общественной и социальной деятельности детей. </w:t>
      </w:r>
    </w:p>
    <w:p w:rsidR="00C44F01" w:rsidRPr="0064372F" w:rsidRDefault="00C44F01" w:rsidP="007D1381">
      <w:pPr>
        <w:pStyle w:val="a5"/>
        <w:spacing w:before="0" w:after="0" w:line="360" w:lineRule="auto"/>
        <w:ind w:firstLine="709"/>
      </w:pPr>
      <w:r w:rsidRPr="0064372F">
        <w:t>Реализация общей цели и задач образования детей 3 - 10 лет требует соблюдения ряда психолого-педагогических условий:</w:t>
      </w:r>
    </w:p>
    <w:p w:rsidR="00C44F01" w:rsidRPr="0064372F" w:rsidRDefault="00C44F01" w:rsidP="007D1381">
      <w:pPr>
        <w:pStyle w:val="a5"/>
        <w:spacing w:before="0" w:after="0" w:line="360" w:lineRule="auto"/>
        <w:ind w:firstLine="709"/>
      </w:pPr>
      <w:r w:rsidRPr="0064372F">
        <w:t>На дошкольной ступени:</w:t>
      </w:r>
    </w:p>
    <w:p w:rsidR="00C44F01" w:rsidRPr="0064372F" w:rsidRDefault="00C44F01" w:rsidP="007D1381">
      <w:pPr>
        <w:pStyle w:val="a5"/>
        <w:spacing w:before="0" w:after="0" w:line="360" w:lineRule="auto"/>
        <w:ind w:firstLine="709"/>
      </w:pPr>
      <w:r w:rsidRPr="0064372F">
        <w:t>• личностно-ориентированное взаимодействие взрослых с детьми;</w:t>
      </w:r>
    </w:p>
    <w:p w:rsidR="00C44F01" w:rsidRPr="0064372F" w:rsidRDefault="00C44F01" w:rsidP="007D1381">
      <w:pPr>
        <w:pStyle w:val="a5"/>
        <w:spacing w:before="0" w:after="0" w:line="360" w:lineRule="auto"/>
        <w:ind w:firstLine="709"/>
      </w:pPr>
      <w:r w:rsidRPr="0064372F">
        <w:t>• формирование предпосылок учебной деятельности как важнейшего фактора развития ребенка</w:t>
      </w:r>
    </w:p>
    <w:p w:rsidR="00C44F01" w:rsidRPr="0064372F" w:rsidRDefault="00C44F01" w:rsidP="007D1381">
      <w:pPr>
        <w:pStyle w:val="a5"/>
        <w:spacing w:before="0" w:after="0" w:line="360" w:lineRule="auto"/>
        <w:ind w:firstLine="709"/>
      </w:pPr>
      <w:r w:rsidRPr="0064372F">
        <w:t xml:space="preserve">• построение образовательного процесса с использованием адекватных возрасту форм работы с детьми, опора на игру при формировании учебной деятельности. </w:t>
      </w:r>
    </w:p>
    <w:p w:rsidR="00C44F01" w:rsidRPr="0064372F" w:rsidRDefault="00C44F01" w:rsidP="007D1381">
      <w:pPr>
        <w:pStyle w:val="a5"/>
        <w:spacing w:before="0" w:after="0" w:line="360" w:lineRule="auto"/>
        <w:ind w:firstLine="709"/>
      </w:pPr>
      <w:r w:rsidRPr="0064372F">
        <w:t>На ступени начальной школы:</w:t>
      </w:r>
    </w:p>
    <w:p w:rsidR="00C44F01" w:rsidRPr="0064372F" w:rsidRDefault="00C44F01" w:rsidP="007D1381">
      <w:pPr>
        <w:pStyle w:val="a5"/>
        <w:spacing w:before="0" w:after="0" w:line="360" w:lineRule="auto"/>
        <w:ind w:firstLine="709"/>
      </w:pPr>
      <w:r w:rsidRPr="0064372F">
        <w:t>• опора на наличный уровень достижений дошкольного детства;</w:t>
      </w:r>
    </w:p>
    <w:p w:rsidR="00C44F01" w:rsidRPr="0064372F" w:rsidRDefault="00C44F01" w:rsidP="007D1381">
      <w:pPr>
        <w:pStyle w:val="a5"/>
        <w:spacing w:before="0" w:after="0" w:line="360" w:lineRule="auto"/>
        <w:ind w:firstLine="709"/>
      </w:pPr>
      <w:r w:rsidRPr="0064372F">
        <w:t>• направленность процесса обучения на формирование умения учиться как важнейшего достижения этого возрастного периода развития;</w:t>
      </w:r>
    </w:p>
    <w:p w:rsidR="00C44F01" w:rsidRPr="0064372F" w:rsidRDefault="00C44F01" w:rsidP="007D1381">
      <w:pPr>
        <w:pStyle w:val="a5"/>
        <w:spacing w:before="0" w:after="0" w:line="360" w:lineRule="auto"/>
        <w:ind w:firstLine="709"/>
      </w:pPr>
      <w:r w:rsidRPr="0064372F">
        <w:t xml:space="preserve">• сбалансированность репродуктивной (воспроизводящей готовый образец) и исследовательской, творческой деятельности, коллективных и индивидуальных форм активности. </w:t>
      </w:r>
    </w:p>
    <w:p w:rsidR="0064372F" w:rsidRPr="0064372F" w:rsidRDefault="0064372F" w:rsidP="007D1381">
      <w:pPr>
        <w:pStyle w:val="a5"/>
        <w:spacing w:before="0" w:after="0" w:line="360" w:lineRule="auto"/>
        <w:ind w:firstLine="709"/>
      </w:pPr>
      <w:r w:rsidRPr="0064372F">
        <w:t>Работу по преемственности детского сада со школой целесообразно осуществлять по трем основным направлениям:</w:t>
      </w:r>
    </w:p>
    <w:p w:rsidR="00790848" w:rsidRDefault="0064372F" w:rsidP="007D1381">
      <w:pPr>
        <w:pStyle w:val="a5"/>
        <w:spacing w:before="0" w:after="0" w:line="360" w:lineRule="auto"/>
        <w:ind w:firstLine="709"/>
      </w:pPr>
      <w:r w:rsidRPr="0064372F">
        <w:t xml:space="preserve">• </w:t>
      </w:r>
      <w:r w:rsidRPr="0064372F">
        <w:rPr>
          <w:u w:val="single"/>
        </w:rPr>
        <w:t>методическая работа с педагогами</w:t>
      </w:r>
    </w:p>
    <w:p w:rsidR="0064372F" w:rsidRPr="0064372F" w:rsidRDefault="0064372F" w:rsidP="007D1381">
      <w:pPr>
        <w:pStyle w:val="a5"/>
        <w:spacing w:before="0" w:after="0" w:line="360" w:lineRule="auto"/>
        <w:ind w:firstLine="709"/>
      </w:pPr>
      <w:r w:rsidRPr="0064372F">
        <w:t xml:space="preserve">• </w:t>
      </w:r>
      <w:r w:rsidRPr="0064372F">
        <w:rPr>
          <w:u w:val="single"/>
        </w:rPr>
        <w:t>работа с детьми</w:t>
      </w:r>
    </w:p>
    <w:p w:rsidR="00790848" w:rsidRDefault="0064372F" w:rsidP="007D1381">
      <w:pPr>
        <w:pStyle w:val="a5"/>
        <w:spacing w:before="0" w:after="0" w:line="360" w:lineRule="auto"/>
        <w:ind w:firstLine="709"/>
      </w:pPr>
      <w:r w:rsidRPr="0064372F">
        <w:t xml:space="preserve">• </w:t>
      </w:r>
      <w:r w:rsidRPr="0064372F">
        <w:rPr>
          <w:u w:val="single"/>
        </w:rPr>
        <w:t>работа с родителями</w:t>
      </w:r>
    </w:p>
    <w:p w:rsidR="0064372F" w:rsidRPr="00857722" w:rsidRDefault="00857722" w:rsidP="007D1381">
      <w:pPr>
        <w:pStyle w:val="a5"/>
        <w:spacing w:before="0" w:after="0" w:line="360" w:lineRule="auto"/>
        <w:ind w:firstLine="709"/>
      </w:pPr>
      <w:r w:rsidRPr="00857722">
        <w:t>В соответств</w:t>
      </w:r>
      <w:r w:rsidR="00790848">
        <w:t>ии с этими направлениями и строи</w:t>
      </w:r>
      <w:r w:rsidRPr="00857722">
        <w:t xml:space="preserve">тся </w:t>
      </w:r>
      <w:r w:rsidR="00790848">
        <w:t>взаимное</w:t>
      </w:r>
      <w:r w:rsidRPr="00857722">
        <w:t>долговременное сотрудничество д</w:t>
      </w:r>
      <w:r w:rsidR="0064372F" w:rsidRPr="00857722">
        <w:t xml:space="preserve">ошкольного образовательного учреждения детского сада № 27 и </w:t>
      </w:r>
      <w:r w:rsidRPr="00857722">
        <w:lastRenderedPageBreak/>
        <w:t>образовате</w:t>
      </w:r>
      <w:r w:rsidR="00540643">
        <w:t xml:space="preserve">льного учреждения гимназии №426, которое оформляется совместным Договором. </w:t>
      </w:r>
    </w:p>
    <w:p w:rsidR="00A301CF" w:rsidRPr="00857722" w:rsidRDefault="00857722" w:rsidP="007D1381">
      <w:pPr>
        <w:pStyle w:val="a5"/>
        <w:spacing w:before="0" w:after="0" w:line="360" w:lineRule="auto"/>
        <w:ind w:firstLine="709"/>
      </w:pPr>
      <w:r w:rsidRPr="00857722">
        <w:t>Для этого разработан План</w:t>
      </w:r>
      <w:r w:rsidR="00A301CF" w:rsidRPr="00857722">
        <w:t xml:space="preserve"> сотрудничества начальной школы и детского сада. </w:t>
      </w:r>
    </w:p>
    <w:p w:rsidR="00A301CF" w:rsidRPr="00857722" w:rsidRDefault="00857722" w:rsidP="007D1381">
      <w:pPr>
        <w:pStyle w:val="a5"/>
        <w:spacing w:before="0" w:after="0" w:line="360" w:lineRule="auto"/>
        <w:ind w:firstLine="709"/>
      </w:pPr>
      <w:r w:rsidRPr="00857722">
        <w:t>Цель данного Плана</w:t>
      </w:r>
      <w:r w:rsidR="00A301CF" w:rsidRPr="00857722">
        <w:t xml:space="preserve">: реализовать единую линию развития ребенка на этапах дошкольного и начального школьного детства, придав педагогическому процессу целостный последовательный и перспективный характер. </w:t>
      </w:r>
    </w:p>
    <w:p w:rsidR="00A301CF" w:rsidRPr="00857722" w:rsidRDefault="00A301CF" w:rsidP="007D1381">
      <w:pPr>
        <w:pStyle w:val="a5"/>
        <w:spacing w:before="0" w:after="0" w:line="360" w:lineRule="auto"/>
        <w:ind w:firstLine="709"/>
      </w:pPr>
      <w:r w:rsidRPr="00857722">
        <w:t xml:space="preserve">Механизм осуществления преемственности, его составные части функционируют с помощью определенных форм и методов, реализуемых в процессе специально организованной деятельности администрации, педагогов ДОУ, учителей начальных классов по созданию условий для эффективного и безболезненного перехода детей в начальную школу. </w:t>
      </w:r>
    </w:p>
    <w:p w:rsidR="00A301CF" w:rsidRPr="00857722" w:rsidRDefault="00A301CF" w:rsidP="007D1381">
      <w:pPr>
        <w:pStyle w:val="a5"/>
        <w:spacing w:before="0" w:after="0" w:line="360" w:lineRule="auto"/>
        <w:ind w:firstLine="709"/>
      </w:pPr>
      <w:r w:rsidRPr="00857722">
        <w:t xml:space="preserve">Формы осуществления преемственности могут быть разнообразными, и их выбор обусловлен степенью взаимосвязи, стилем, содержанием взаимоотношений участников образовательного процесса. </w:t>
      </w:r>
    </w:p>
    <w:p w:rsidR="00BB42AC" w:rsidRPr="005F272A" w:rsidRDefault="00C84F57" w:rsidP="007D1381">
      <w:pPr>
        <w:pStyle w:val="a5"/>
        <w:spacing w:before="0" w:after="0" w:line="360" w:lineRule="auto"/>
        <w:ind w:firstLine="709"/>
      </w:pPr>
      <w:r>
        <w:t>Можно выделить такие ф</w:t>
      </w:r>
      <w:r w:rsidR="00A301CF" w:rsidRPr="00857722">
        <w:t>орм</w:t>
      </w:r>
      <w:r w:rsidR="00790848">
        <w:t>ы осуществления преемственности, которые используются нашим учреждением:</w:t>
      </w:r>
    </w:p>
    <w:p w:rsidR="00A301CF" w:rsidRPr="00857722" w:rsidRDefault="00A301CF" w:rsidP="007D1381">
      <w:pPr>
        <w:pStyle w:val="a5"/>
        <w:spacing w:before="0" w:after="0" w:line="360" w:lineRule="auto"/>
        <w:ind w:firstLine="709"/>
        <w:rPr>
          <w:u w:val="single"/>
        </w:rPr>
      </w:pPr>
      <w:r w:rsidRPr="00857722">
        <w:rPr>
          <w:u w:val="single"/>
        </w:rPr>
        <w:t>1. Работа с детьми:</w:t>
      </w:r>
    </w:p>
    <w:p w:rsidR="00A301CF" w:rsidRPr="00857722" w:rsidRDefault="00A301CF" w:rsidP="007D1381">
      <w:pPr>
        <w:pStyle w:val="a5"/>
        <w:spacing w:before="0" w:after="0" w:line="360" w:lineRule="auto"/>
        <w:ind w:firstLine="709"/>
      </w:pPr>
      <w:r w:rsidRPr="00857722">
        <w:t>• экскурсии в школу;</w:t>
      </w:r>
    </w:p>
    <w:p w:rsidR="00A301CF" w:rsidRPr="00857722" w:rsidRDefault="00857722" w:rsidP="007D1381">
      <w:pPr>
        <w:pStyle w:val="a5"/>
        <w:spacing w:before="0" w:after="0" w:line="360" w:lineRule="auto"/>
        <w:ind w:firstLine="709"/>
      </w:pPr>
      <w:r>
        <w:t xml:space="preserve">• посещение школьной </w:t>
      </w:r>
      <w:r w:rsidR="00A301CF" w:rsidRPr="00857722">
        <w:t xml:space="preserve"> библиотеки;</w:t>
      </w:r>
    </w:p>
    <w:p w:rsidR="00A301CF" w:rsidRPr="00857722" w:rsidRDefault="00A301CF" w:rsidP="007D1381">
      <w:pPr>
        <w:pStyle w:val="a5"/>
        <w:spacing w:before="0" w:after="0" w:line="360" w:lineRule="auto"/>
        <w:ind w:firstLine="709"/>
      </w:pPr>
      <w:r w:rsidRPr="00857722">
        <w:t>• знакомство и взаимодействие дошкольников с учителями и учениками начальной школы;</w:t>
      </w:r>
    </w:p>
    <w:p w:rsidR="00A301CF" w:rsidRPr="00857722" w:rsidRDefault="00A301CF" w:rsidP="007D1381">
      <w:pPr>
        <w:pStyle w:val="a5"/>
        <w:spacing w:before="0" w:after="0" w:line="360" w:lineRule="auto"/>
        <w:ind w:firstLine="709"/>
      </w:pPr>
      <w:r w:rsidRPr="00857722">
        <w:t>• участие в совместной образовательной деятельности, игровых программах, проектной деятельности;</w:t>
      </w:r>
    </w:p>
    <w:p w:rsidR="00A301CF" w:rsidRPr="00857722" w:rsidRDefault="00A301CF" w:rsidP="007D1381">
      <w:pPr>
        <w:pStyle w:val="a5"/>
        <w:spacing w:before="0" w:after="0" w:line="360" w:lineRule="auto"/>
        <w:ind w:firstLine="709"/>
      </w:pPr>
      <w:r w:rsidRPr="00857722">
        <w:t>• выставки рисунков и поделок;</w:t>
      </w:r>
    </w:p>
    <w:p w:rsidR="00A301CF" w:rsidRPr="00857722" w:rsidRDefault="00A301CF" w:rsidP="007D1381">
      <w:pPr>
        <w:pStyle w:val="a5"/>
        <w:spacing w:before="0" w:after="0" w:line="360" w:lineRule="auto"/>
        <w:ind w:firstLine="709"/>
      </w:pPr>
      <w:r w:rsidRPr="00857722">
        <w:t>• встречи и беседы с бывшими воспитанниками детского сада (учен</w:t>
      </w:r>
      <w:r w:rsidR="00C84F57">
        <w:t>ики начальной и средней школы);</w:t>
      </w:r>
    </w:p>
    <w:p w:rsidR="00A301CF" w:rsidRPr="00857722" w:rsidRDefault="00A301CF" w:rsidP="007D1381">
      <w:pPr>
        <w:pStyle w:val="a5"/>
        <w:spacing w:before="0" w:after="0" w:line="360" w:lineRule="auto"/>
        <w:ind w:firstLine="709"/>
      </w:pPr>
      <w:r w:rsidRPr="00857722">
        <w:t>• совместные праздники (День знаний, посвящение в первоклассники, выпускной в детском саду и др.) и спортивные соревнования дошкольников и первоклассников;</w:t>
      </w:r>
    </w:p>
    <w:p w:rsidR="00A301CF" w:rsidRPr="00857722" w:rsidRDefault="00A301CF" w:rsidP="007D1381">
      <w:pPr>
        <w:pStyle w:val="a5"/>
        <w:spacing w:before="0" w:after="0" w:line="360" w:lineRule="auto"/>
        <w:ind w:firstLine="709"/>
      </w:pPr>
      <w:r w:rsidRPr="00857722">
        <w:t>• участие в театрализованной деятельности;</w:t>
      </w:r>
    </w:p>
    <w:p w:rsidR="00A301CF" w:rsidRDefault="00A301CF" w:rsidP="007D1381">
      <w:pPr>
        <w:pStyle w:val="a5"/>
        <w:spacing w:before="0" w:after="0" w:line="360" w:lineRule="auto"/>
        <w:ind w:firstLine="709"/>
      </w:pPr>
      <w:r w:rsidRPr="00857722">
        <w:t>• посещение дошкольник</w:t>
      </w:r>
      <w:r w:rsidR="00857722">
        <w:t>ами малой академии, организованной</w:t>
      </w:r>
      <w:r w:rsidRPr="00857722">
        <w:t xml:space="preserve"> при школе</w:t>
      </w:r>
      <w:r w:rsidR="00857722">
        <w:t>.</w:t>
      </w:r>
    </w:p>
    <w:p w:rsidR="00857722" w:rsidRPr="00857722" w:rsidRDefault="00067D08" w:rsidP="007D1381">
      <w:pPr>
        <w:pStyle w:val="a5"/>
        <w:spacing w:before="0" w:after="0" w:line="360" w:lineRule="auto"/>
        <w:ind w:firstLine="709"/>
      </w:pPr>
      <w:r>
        <w:t>Ежегодно более 7</w:t>
      </w:r>
      <w:r w:rsidR="00857722">
        <w:t xml:space="preserve">0% выпускников нашего дошкольного учреждения </w:t>
      </w:r>
      <w:r w:rsidR="00C84F57">
        <w:t>посещают малую образовательную академию.</w:t>
      </w:r>
    </w:p>
    <w:p w:rsidR="00A301CF" w:rsidRPr="00857722" w:rsidRDefault="00A301CF" w:rsidP="007D1381">
      <w:pPr>
        <w:pStyle w:val="a5"/>
        <w:spacing w:before="0" w:after="0" w:line="360" w:lineRule="auto"/>
        <w:ind w:firstLine="709"/>
        <w:rPr>
          <w:u w:val="single"/>
        </w:rPr>
      </w:pPr>
      <w:r w:rsidRPr="00857722">
        <w:rPr>
          <w:u w:val="single"/>
        </w:rPr>
        <w:t>2. Взаимодействие педагогов:</w:t>
      </w:r>
    </w:p>
    <w:p w:rsidR="00A301CF" w:rsidRPr="00857722" w:rsidRDefault="00A301CF" w:rsidP="007D1381">
      <w:pPr>
        <w:pStyle w:val="a5"/>
        <w:spacing w:before="0" w:after="0" w:line="360" w:lineRule="auto"/>
        <w:ind w:firstLine="709"/>
      </w:pPr>
      <w:r w:rsidRPr="00857722">
        <w:t>• совместные пед</w:t>
      </w:r>
      <w:r w:rsidR="00857722">
        <w:t>агогические советы</w:t>
      </w:r>
      <w:r w:rsidR="00C84F57">
        <w:t>;</w:t>
      </w:r>
    </w:p>
    <w:p w:rsidR="00A301CF" w:rsidRPr="00857722" w:rsidRDefault="00A301CF" w:rsidP="007D1381">
      <w:pPr>
        <w:pStyle w:val="a5"/>
        <w:spacing w:before="0" w:after="0" w:line="360" w:lineRule="auto"/>
        <w:ind w:firstLine="709"/>
      </w:pPr>
      <w:r w:rsidRPr="00857722">
        <w:lastRenderedPageBreak/>
        <w:t>•</w:t>
      </w:r>
      <w:r w:rsidR="00857722">
        <w:t>совместные</w:t>
      </w:r>
      <w:r w:rsidRPr="00857722">
        <w:t xml:space="preserve"> семинары, мастер- классы;</w:t>
      </w:r>
    </w:p>
    <w:p w:rsidR="00A301CF" w:rsidRPr="00857722" w:rsidRDefault="00A301CF" w:rsidP="007D1381">
      <w:pPr>
        <w:pStyle w:val="a5"/>
        <w:spacing w:before="0" w:after="0" w:line="360" w:lineRule="auto"/>
        <w:ind w:firstLine="709"/>
      </w:pPr>
      <w:r w:rsidRPr="00857722">
        <w:t>• круглые столы педагогов ДОУ и учителей школы;</w:t>
      </w:r>
    </w:p>
    <w:p w:rsidR="00A301CF" w:rsidRPr="00857722" w:rsidRDefault="00857722" w:rsidP="007D1381">
      <w:pPr>
        <w:pStyle w:val="a5"/>
        <w:spacing w:before="0" w:after="0" w:line="360" w:lineRule="auto"/>
        <w:ind w:firstLine="709"/>
      </w:pPr>
      <w:r>
        <w:t>• проведение мониторинга</w:t>
      </w:r>
      <w:r w:rsidR="00A301CF" w:rsidRPr="00857722">
        <w:t xml:space="preserve"> по определению готовности детей к школе;</w:t>
      </w:r>
    </w:p>
    <w:p w:rsidR="00A301CF" w:rsidRPr="00857722" w:rsidRDefault="00A301CF" w:rsidP="007D1381">
      <w:pPr>
        <w:pStyle w:val="a5"/>
        <w:spacing w:before="0" w:after="0" w:line="360" w:lineRule="auto"/>
        <w:ind w:firstLine="709"/>
      </w:pPr>
      <w:r w:rsidRPr="00857722">
        <w:t>• открытые показы образовательной деятельности в ДОУ и открытых уроков в школе;</w:t>
      </w:r>
    </w:p>
    <w:p w:rsidR="00A301CF" w:rsidRPr="00857722" w:rsidRDefault="00A301CF" w:rsidP="007D1381">
      <w:pPr>
        <w:pStyle w:val="a5"/>
        <w:spacing w:before="0" w:after="0" w:line="360" w:lineRule="auto"/>
        <w:ind w:firstLine="709"/>
      </w:pPr>
      <w:r w:rsidRPr="00857722">
        <w:t xml:space="preserve">• педагогические и психологические наблюдения. </w:t>
      </w:r>
    </w:p>
    <w:p w:rsidR="00A301CF" w:rsidRPr="00857722" w:rsidRDefault="00A301CF" w:rsidP="007D1381">
      <w:pPr>
        <w:pStyle w:val="a5"/>
        <w:spacing w:before="0" w:after="0" w:line="360" w:lineRule="auto"/>
        <w:ind w:firstLine="709"/>
      </w:pPr>
      <w:r w:rsidRPr="00857722">
        <w:t>Важную роль в преемственности дошкольного и начального образования играет сотрудничество с родителями:</w:t>
      </w:r>
    </w:p>
    <w:p w:rsidR="00A301CF" w:rsidRPr="00857722" w:rsidRDefault="00A301CF" w:rsidP="007D1381">
      <w:pPr>
        <w:pStyle w:val="a5"/>
        <w:spacing w:before="0" w:after="0" w:line="360" w:lineRule="auto"/>
        <w:ind w:firstLine="709"/>
        <w:rPr>
          <w:u w:val="single"/>
        </w:rPr>
      </w:pPr>
      <w:r w:rsidRPr="00857722">
        <w:rPr>
          <w:u w:val="single"/>
        </w:rPr>
        <w:t>3. Сотрудничество с родителями:</w:t>
      </w:r>
    </w:p>
    <w:p w:rsidR="00A301CF" w:rsidRPr="00857722" w:rsidRDefault="00A301CF" w:rsidP="007D1381">
      <w:pPr>
        <w:pStyle w:val="a5"/>
        <w:spacing w:before="0" w:after="0" w:line="360" w:lineRule="auto"/>
        <w:ind w:firstLine="709"/>
      </w:pPr>
      <w:r w:rsidRPr="00857722">
        <w:t>• совместные родительские собрания с педагогами ДОУ и учителями школы;</w:t>
      </w:r>
    </w:p>
    <w:p w:rsidR="00A301CF" w:rsidRPr="00857722" w:rsidRDefault="00A301CF" w:rsidP="007D1381">
      <w:pPr>
        <w:pStyle w:val="a5"/>
        <w:spacing w:before="0" w:after="0" w:line="360" w:lineRule="auto"/>
        <w:ind w:firstLine="709"/>
      </w:pPr>
      <w:r w:rsidRPr="00857722">
        <w:t>• круглые столы, дискуссионные встречи, педагогические «гостиные»;</w:t>
      </w:r>
    </w:p>
    <w:p w:rsidR="00A301CF" w:rsidRPr="00857722" w:rsidRDefault="00A301CF" w:rsidP="007D1381">
      <w:pPr>
        <w:pStyle w:val="a5"/>
        <w:spacing w:before="0" w:after="0" w:line="360" w:lineRule="auto"/>
        <w:ind w:firstLine="709"/>
      </w:pPr>
      <w:r w:rsidRPr="00857722">
        <w:t>• родительские конференции, вечера вопросов и ответов;</w:t>
      </w:r>
    </w:p>
    <w:p w:rsidR="00A301CF" w:rsidRPr="00857722" w:rsidRDefault="00A301CF" w:rsidP="007D1381">
      <w:pPr>
        <w:pStyle w:val="a5"/>
        <w:spacing w:before="0" w:after="0" w:line="360" w:lineRule="auto"/>
        <w:ind w:firstLine="709"/>
      </w:pPr>
      <w:r w:rsidRPr="00857722">
        <w:t>• консультации с педагогами ДОУ и школы;</w:t>
      </w:r>
    </w:p>
    <w:p w:rsidR="00A301CF" w:rsidRPr="00857722" w:rsidRDefault="00A301CF" w:rsidP="007D1381">
      <w:pPr>
        <w:pStyle w:val="a5"/>
        <w:spacing w:before="0" w:after="0" w:line="360" w:lineRule="auto"/>
        <w:ind w:firstLine="709"/>
      </w:pPr>
      <w:r w:rsidRPr="00857722">
        <w:t>• встречи родителей с будущими учителями;</w:t>
      </w:r>
    </w:p>
    <w:p w:rsidR="00A301CF" w:rsidRPr="00857722" w:rsidRDefault="00A301CF" w:rsidP="007D1381">
      <w:pPr>
        <w:pStyle w:val="a5"/>
        <w:spacing w:before="0" w:after="0" w:line="360" w:lineRule="auto"/>
        <w:ind w:firstLine="709"/>
      </w:pPr>
      <w:r w:rsidRPr="00857722">
        <w:t>• дни открытых дверей;</w:t>
      </w:r>
    </w:p>
    <w:p w:rsidR="00A301CF" w:rsidRPr="00857722" w:rsidRDefault="00A301CF" w:rsidP="007D1381">
      <w:pPr>
        <w:pStyle w:val="a5"/>
        <w:spacing w:before="0" w:after="0" w:line="360" w:lineRule="auto"/>
        <w:ind w:firstLine="709"/>
      </w:pPr>
      <w:r w:rsidRPr="00857722">
        <w:t>• творческие мастерские;</w:t>
      </w:r>
    </w:p>
    <w:p w:rsidR="00A301CF" w:rsidRPr="00857722" w:rsidRDefault="00A301CF" w:rsidP="007D1381">
      <w:pPr>
        <w:pStyle w:val="a5"/>
        <w:spacing w:before="0" w:after="0" w:line="360" w:lineRule="auto"/>
        <w:ind w:firstLine="709"/>
      </w:pPr>
      <w:r w:rsidRPr="00857722">
        <w:t>• анкетирование, тестирование родителей для изучения самочувствия семьи в преддверии школьной жизни ребенка и в период адаптации к школе;</w:t>
      </w:r>
    </w:p>
    <w:p w:rsidR="00A301CF" w:rsidRPr="00857722" w:rsidRDefault="00A301CF" w:rsidP="007D1381">
      <w:pPr>
        <w:pStyle w:val="a5"/>
        <w:spacing w:before="0" w:after="0" w:line="360" w:lineRule="auto"/>
        <w:ind w:firstLine="709"/>
      </w:pPr>
      <w:r w:rsidRPr="00857722">
        <w:t xml:space="preserve">• образовательно-игровые тренинги и практикумы для родителей детей </w:t>
      </w:r>
      <w:proofErr w:type="spellStart"/>
      <w:r w:rsidRPr="00857722">
        <w:t>предшкольного</w:t>
      </w:r>
      <w:proofErr w:type="spellEnd"/>
      <w:r w:rsidRPr="00857722">
        <w:t xml:space="preserve"> возраста, деловые игры, практикумы;</w:t>
      </w:r>
    </w:p>
    <w:p w:rsidR="00A301CF" w:rsidRPr="00857722" w:rsidRDefault="00A301CF" w:rsidP="007D1381">
      <w:pPr>
        <w:pStyle w:val="a5"/>
        <w:spacing w:before="0" w:after="0" w:line="360" w:lineRule="auto"/>
        <w:ind w:firstLine="709"/>
      </w:pPr>
      <w:r w:rsidRPr="00857722">
        <w:t>• семейные вечера, тематические досуги;</w:t>
      </w:r>
    </w:p>
    <w:p w:rsidR="00A301CF" w:rsidRPr="00857722" w:rsidRDefault="00A301CF" w:rsidP="007D1381">
      <w:pPr>
        <w:pStyle w:val="a5"/>
        <w:spacing w:before="0" w:after="0" w:line="360" w:lineRule="auto"/>
        <w:ind w:firstLine="709"/>
      </w:pPr>
      <w:r w:rsidRPr="00857722">
        <w:t xml:space="preserve">• визуальные средства общения (стендовый материал, выставки, почтовый </w:t>
      </w:r>
      <w:r w:rsidR="00857722">
        <w:t>ящик вопросов и ответов и др.);</w:t>
      </w:r>
    </w:p>
    <w:p w:rsidR="00A301CF" w:rsidRPr="00857722" w:rsidRDefault="00857722" w:rsidP="007D1381">
      <w:pPr>
        <w:pStyle w:val="a5"/>
        <w:spacing w:before="0" w:after="0" w:line="360" w:lineRule="auto"/>
        <w:ind w:firstLine="709"/>
      </w:pPr>
      <w:r>
        <w:t>Результатом реализации Плана сотрудничества становится</w:t>
      </w:r>
      <w:r w:rsidR="00A301CF" w:rsidRPr="00857722">
        <w:t xml:space="preserve"> создание комфортной преемственной предметно-развивающей образовательной среды:</w:t>
      </w:r>
    </w:p>
    <w:p w:rsidR="00A301CF" w:rsidRPr="00857722" w:rsidRDefault="00A301CF" w:rsidP="007D1381">
      <w:pPr>
        <w:pStyle w:val="a5"/>
        <w:spacing w:before="0" w:after="0" w:line="360" w:lineRule="auto"/>
        <w:ind w:firstLine="709"/>
      </w:pPr>
      <w:r w:rsidRPr="00857722">
        <w:t xml:space="preserve">• обеспечивающей высокое качество образования, его доступность, открытость и привлекательность для обучающихся, воспитанников, их родителей (законных представителей) и всего общества, духовно-нравственное развитие и воспитание обучающихся и воспитанников; </w:t>
      </w:r>
    </w:p>
    <w:p w:rsidR="00A301CF" w:rsidRPr="00857722" w:rsidRDefault="00A301CF" w:rsidP="007D1381">
      <w:pPr>
        <w:pStyle w:val="a5"/>
        <w:spacing w:before="0" w:after="0" w:line="360" w:lineRule="auto"/>
        <w:ind w:firstLine="709"/>
      </w:pPr>
      <w:r w:rsidRPr="00857722">
        <w:t xml:space="preserve">• гарантирующей охрану и укрепление физического, психологического и социального здоровья обучающихся и воспитанников; </w:t>
      </w:r>
    </w:p>
    <w:p w:rsidR="00A301CF" w:rsidRPr="00857722" w:rsidRDefault="00A301CF" w:rsidP="007D1381">
      <w:pPr>
        <w:pStyle w:val="a5"/>
        <w:spacing w:before="0" w:after="0" w:line="360" w:lineRule="auto"/>
        <w:ind w:firstLine="709"/>
      </w:pPr>
      <w:r w:rsidRPr="00857722">
        <w:t xml:space="preserve">• комфортной по отношению к обучающимся, воспитанникам (в том числе с ограниченными возможностями здоровья) и педагогическим работникам. </w:t>
      </w:r>
    </w:p>
    <w:p w:rsidR="00A301CF" w:rsidRDefault="00857722" w:rsidP="007D1381">
      <w:pPr>
        <w:pStyle w:val="a5"/>
        <w:spacing w:before="0" w:after="0" w:line="360" w:lineRule="auto"/>
        <w:ind w:firstLine="709"/>
      </w:pPr>
      <w:r>
        <w:t>Также, р</w:t>
      </w:r>
      <w:r w:rsidR="00A301CF" w:rsidRPr="00857722">
        <w:t>езультатом плодотворного сотрудничества педагогов начальной школы и дошкольного учреждения, родителей (законных представителей) воспита</w:t>
      </w:r>
      <w:r w:rsidRPr="00857722">
        <w:t xml:space="preserve">нников и </w:t>
      </w:r>
      <w:r w:rsidRPr="00857722">
        <w:lastRenderedPageBreak/>
        <w:t>обучающихся является</w:t>
      </w:r>
      <w:r w:rsidR="00A301CF" w:rsidRPr="00857722">
        <w:t xml:space="preserve"> развитие интегративных качеств дошкольника, которые служат основой для формирования компетенций, необходимых для обучения в </w:t>
      </w:r>
      <w:proofErr w:type="spellStart"/>
      <w:r w:rsidR="00A301CF" w:rsidRPr="00857722">
        <w:t>школе</w:t>
      </w:r>
      <w:r w:rsidRPr="00857722">
        <w:t>.</w:t>
      </w:r>
      <w:r w:rsidR="00C84F57">
        <w:t>Данные</w:t>
      </w:r>
      <w:proofErr w:type="spellEnd"/>
      <w:r w:rsidR="00C84F57">
        <w:t xml:space="preserve"> </w:t>
      </w:r>
      <w:proofErr w:type="spellStart"/>
      <w:r w:rsidR="00C84F57">
        <w:t>сформированности</w:t>
      </w:r>
      <w:proofErr w:type="spellEnd"/>
      <w:r w:rsidR="00C84F57">
        <w:t xml:space="preserve"> интегративных качеств на конец 2013-2014 учебного года представлены на гистограмме (диаграмме).</w:t>
      </w:r>
    </w:p>
    <w:p w:rsidR="00857722" w:rsidRDefault="00C84F57" w:rsidP="007D1381">
      <w:pPr>
        <w:pStyle w:val="a5"/>
        <w:spacing w:before="0" w:after="0" w:line="360" w:lineRule="auto"/>
        <w:ind w:firstLine="709"/>
      </w:pPr>
      <w:r>
        <w:t xml:space="preserve">Об эффективном сотрудничестве нашего учреждения с гимназией говорит и тот факт, что </w:t>
      </w:r>
      <w:r w:rsidR="00A92D70">
        <w:t xml:space="preserve">более </w:t>
      </w:r>
      <w:r w:rsidR="00067D08">
        <w:t>7</w:t>
      </w:r>
      <w:r>
        <w:t xml:space="preserve">0% выпускников детского сада продолжает обучение в гимназии, </w:t>
      </w:r>
      <w:r w:rsidR="00A92D70">
        <w:t xml:space="preserve">на стенде школы висят фотографии 5 </w:t>
      </w:r>
      <w:r w:rsidR="004F107C">
        <w:t xml:space="preserve">отличников- </w:t>
      </w:r>
      <w:r w:rsidR="00A92D70">
        <w:t>выпускников детского сада.</w:t>
      </w:r>
    </w:p>
    <w:p w:rsidR="007A1113" w:rsidRPr="005F272A" w:rsidRDefault="004F107C" w:rsidP="007D13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 вышесказанному, добавлю, что р</w:t>
      </w:r>
      <w:r w:rsidR="00A301CF" w:rsidRPr="00A3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еализации преемственности способствует существующая система образования, единые принципы образования: </w:t>
      </w:r>
      <w:proofErr w:type="spellStart"/>
      <w:r w:rsidR="00A301CF" w:rsidRPr="00A301C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="00A301CF" w:rsidRPr="00A30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демо</w:t>
      </w:r>
      <w:r w:rsidR="00A301CF" w:rsidRPr="00A30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кратизация, дифференциация обучения и воспитания на основе учета возрастных, психологических и индивидуальных особеннос</w:t>
      </w:r>
      <w:r w:rsidR="00A301CF" w:rsidRPr="00A30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каждого ребенка; разработки и внедрения в практику инно</w:t>
      </w:r>
      <w:r w:rsidR="00A301CF" w:rsidRPr="00A301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вационных преемственных по своей сути программ, перестройки системы подготовки и переподготовки педагогических кадров с ориентацией на различные профили и услуги образовательных учреждений.</w:t>
      </w:r>
      <w:proofErr w:type="gramEnd"/>
    </w:p>
    <w:p w:rsidR="00EC6653" w:rsidRPr="00A301CF" w:rsidRDefault="004F107C" w:rsidP="007D1381">
      <w:pPr>
        <w:spacing w:before="210" w:after="210" w:line="33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Используемая литература:</w:t>
      </w:r>
    </w:p>
    <w:p w:rsidR="007D1381" w:rsidRPr="007D1381" w:rsidRDefault="007D1381" w:rsidP="007D1381">
      <w:pPr>
        <w:numPr>
          <w:ilvl w:val="0"/>
          <w:numId w:val="3"/>
        </w:numPr>
        <w:tabs>
          <w:tab w:val="clear" w:pos="927"/>
          <w:tab w:val="num" w:pos="709"/>
        </w:tabs>
        <w:spacing w:after="0" w:line="360" w:lineRule="atLeast"/>
        <w:ind w:right="300" w:hanging="643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7D1381">
        <w:rPr>
          <w:rFonts w:ascii="Times New Roman" w:hAnsi="Times New Roman" w:cs="Times New Roman"/>
        </w:rPr>
        <w:t>Федеральный государственный образовательный ст</w:t>
      </w:r>
      <w:r>
        <w:rPr>
          <w:rFonts w:ascii="Times New Roman" w:hAnsi="Times New Roman" w:cs="Times New Roman"/>
        </w:rPr>
        <w:t xml:space="preserve">андарт дошкольного и начального </w:t>
      </w:r>
      <w:r w:rsidRPr="007D1381">
        <w:rPr>
          <w:rFonts w:ascii="Times New Roman" w:hAnsi="Times New Roman" w:cs="Times New Roman"/>
        </w:rPr>
        <w:t>школьного образования.</w:t>
      </w:r>
    </w:p>
    <w:p w:rsidR="00EC6653" w:rsidRPr="00A301CF" w:rsidRDefault="00EC6653" w:rsidP="007D1381">
      <w:pPr>
        <w:numPr>
          <w:ilvl w:val="0"/>
          <w:numId w:val="3"/>
        </w:numPr>
        <w:tabs>
          <w:tab w:val="clear" w:pos="927"/>
          <w:tab w:val="num" w:pos="709"/>
        </w:tabs>
        <w:spacing w:after="0" w:line="360" w:lineRule="atLeast"/>
        <w:ind w:right="300" w:hanging="643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proofErr w:type="spellStart"/>
      <w:r w:rsidRPr="00A301CF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Асмолов</w:t>
      </w:r>
      <w:proofErr w:type="spellEnd"/>
      <w:r w:rsidRPr="00A301CF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А. Г. Психология личности: Культурно-историческое п</w:t>
      </w:r>
      <w:r w:rsidR="008F2B3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онимание развития человека, 2010</w:t>
      </w:r>
      <w:r w:rsidRPr="00A301CF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.</w:t>
      </w:r>
    </w:p>
    <w:p w:rsidR="00EC6653" w:rsidRPr="00A301CF" w:rsidRDefault="00EC6653" w:rsidP="00EC6653">
      <w:pPr>
        <w:numPr>
          <w:ilvl w:val="0"/>
          <w:numId w:val="3"/>
        </w:numPr>
        <w:spacing w:after="0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01CF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Закон </w:t>
      </w:r>
      <w:r w:rsidR="008F2B3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«Об образовании</w:t>
      </w:r>
      <w:r w:rsidR="007D138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в Российской Федерации</w:t>
      </w:r>
      <w:r w:rsidR="008F2B3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», 2012 г.</w:t>
      </w:r>
    </w:p>
    <w:p w:rsidR="00EC6653" w:rsidRPr="00A301CF" w:rsidRDefault="00EC6653" w:rsidP="00EC6653">
      <w:pPr>
        <w:numPr>
          <w:ilvl w:val="0"/>
          <w:numId w:val="3"/>
        </w:numPr>
        <w:spacing w:after="0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01CF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Концепция содержания непрерывного образования (дошкольное и начальное звено).</w:t>
      </w:r>
    </w:p>
    <w:p w:rsidR="00EC6653" w:rsidRPr="00A301CF" w:rsidRDefault="00EC6653" w:rsidP="00EC6653">
      <w:pPr>
        <w:numPr>
          <w:ilvl w:val="0"/>
          <w:numId w:val="3"/>
        </w:numPr>
        <w:spacing w:after="0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01CF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Леонтьев А. А. Непрерывность и преемственность образования. / «Образовательная система „Школа 2100“. Педагогика здравого смысла», 2003.</w:t>
      </w:r>
    </w:p>
    <w:p w:rsidR="00EC6653" w:rsidRPr="00A301CF" w:rsidRDefault="00EC6653" w:rsidP="00EC6653">
      <w:pPr>
        <w:numPr>
          <w:ilvl w:val="0"/>
          <w:numId w:val="3"/>
        </w:numPr>
        <w:spacing w:after="0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01CF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Международная Конвенция о правах ребенка.</w:t>
      </w:r>
    </w:p>
    <w:p w:rsidR="00EC6653" w:rsidRPr="00A301CF" w:rsidRDefault="00EC6653" w:rsidP="00EC6653">
      <w:pPr>
        <w:numPr>
          <w:ilvl w:val="0"/>
          <w:numId w:val="3"/>
        </w:numPr>
        <w:spacing w:after="0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proofErr w:type="spellStart"/>
      <w:r w:rsidRPr="00A301CF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Предшкольное</w:t>
      </w:r>
      <w:proofErr w:type="spellEnd"/>
      <w:r w:rsidRPr="00A301CF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образование (образование детей стар</w:t>
      </w:r>
      <w:r w:rsidR="008F2B3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шего дошкольного возраста), 2011</w:t>
      </w:r>
      <w:r w:rsidRPr="00A301CF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.</w:t>
      </w:r>
    </w:p>
    <w:p w:rsidR="00DA5538" w:rsidRDefault="00EC6653" w:rsidP="00DA5538">
      <w:pPr>
        <w:numPr>
          <w:ilvl w:val="0"/>
          <w:numId w:val="3"/>
        </w:numPr>
        <w:spacing w:after="0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01CF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Справочник учителя и руководителя начальной школы. Сборник действующих нормативно-правовых документов и программ</w:t>
      </w:r>
      <w:r w:rsidR="008F2B36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но-методических материалов, 2013</w:t>
      </w:r>
    </w:p>
    <w:p w:rsidR="00EC6653" w:rsidRPr="00DA5538" w:rsidRDefault="00EC6653" w:rsidP="00DA5538">
      <w:pPr>
        <w:numPr>
          <w:ilvl w:val="0"/>
          <w:numId w:val="3"/>
        </w:numPr>
        <w:spacing w:after="0" w:line="360" w:lineRule="atLeast"/>
        <w:ind w:left="600" w:right="300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A5538">
        <w:rPr>
          <w:rFonts w:ascii="Times New Roman" w:hAnsi="Times New Roman" w:cs="Times New Roman"/>
        </w:rPr>
        <w:t xml:space="preserve"> Концепция содержания непрерывного образования (дошкольное и начальное звено) //Содержание образования в д</w:t>
      </w:r>
      <w:r w:rsidR="008F2B36" w:rsidRPr="00DA5538">
        <w:rPr>
          <w:rFonts w:ascii="Times New Roman" w:hAnsi="Times New Roman" w:cs="Times New Roman"/>
        </w:rPr>
        <w:t xml:space="preserve">венадцатилетней школе. </w:t>
      </w:r>
      <w:proofErr w:type="gramStart"/>
      <w:r w:rsidR="008F2B36" w:rsidRPr="00DA5538">
        <w:rPr>
          <w:rFonts w:ascii="Times New Roman" w:hAnsi="Times New Roman" w:cs="Times New Roman"/>
        </w:rPr>
        <w:t>-М</w:t>
      </w:r>
      <w:proofErr w:type="gramEnd"/>
      <w:r w:rsidR="008F2B36" w:rsidRPr="00DA5538">
        <w:rPr>
          <w:rFonts w:ascii="Times New Roman" w:hAnsi="Times New Roman" w:cs="Times New Roman"/>
        </w:rPr>
        <w:t>., 2012</w:t>
      </w:r>
      <w:r w:rsidRPr="00DA5538">
        <w:rPr>
          <w:rFonts w:ascii="Times New Roman" w:hAnsi="Times New Roman" w:cs="Times New Roman"/>
        </w:rPr>
        <w:t>.-С. 3-25.</w:t>
      </w:r>
    </w:p>
    <w:p w:rsidR="008F2B36" w:rsidRPr="00DA5538" w:rsidRDefault="008F2B36" w:rsidP="007D1381">
      <w:pPr>
        <w:pStyle w:val="a5"/>
        <w:ind w:left="927"/>
      </w:pPr>
      <w:bookmarkStart w:id="0" w:name="_GoBack"/>
      <w:bookmarkEnd w:id="0"/>
    </w:p>
    <w:sectPr w:rsidR="008F2B36" w:rsidRPr="00DA5538" w:rsidSect="005F27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B0B"/>
    <w:multiLevelType w:val="multilevel"/>
    <w:tmpl w:val="A0E0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F7BEB"/>
    <w:multiLevelType w:val="multilevel"/>
    <w:tmpl w:val="7702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028F1"/>
    <w:multiLevelType w:val="multilevel"/>
    <w:tmpl w:val="7702032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1CF"/>
    <w:rsid w:val="00067D08"/>
    <w:rsid w:val="001322E4"/>
    <w:rsid w:val="001C0F37"/>
    <w:rsid w:val="003A71AD"/>
    <w:rsid w:val="003E0FF9"/>
    <w:rsid w:val="0046107B"/>
    <w:rsid w:val="004E0358"/>
    <w:rsid w:val="004F107C"/>
    <w:rsid w:val="00521DB6"/>
    <w:rsid w:val="00540643"/>
    <w:rsid w:val="00560362"/>
    <w:rsid w:val="005F272A"/>
    <w:rsid w:val="006168F9"/>
    <w:rsid w:val="0064372F"/>
    <w:rsid w:val="0075313E"/>
    <w:rsid w:val="00790848"/>
    <w:rsid w:val="007A1113"/>
    <w:rsid w:val="007D1381"/>
    <w:rsid w:val="00857722"/>
    <w:rsid w:val="008E0D0B"/>
    <w:rsid w:val="008F2B36"/>
    <w:rsid w:val="009C12EE"/>
    <w:rsid w:val="009E6576"/>
    <w:rsid w:val="00A301CF"/>
    <w:rsid w:val="00A50B9D"/>
    <w:rsid w:val="00A92D70"/>
    <w:rsid w:val="00B134B8"/>
    <w:rsid w:val="00BA6F08"/>
    <w:rsid w:val="00BB42AC"/>
    <w:rsid w:val="00BE0578"/>
    <w:rsid w:val="00C44F01"/>
    <w:rsid w:val="00C84F57"/>
    <w:rsid w:val="00DA5538"/>
    <w:rsid w:val="00E04EB1"/>
    <w:rsid w:val="00E341EA"/>
    <w:rsid w:val="00EA0711"/>
    <w:rsid w:val="00EC6653"/>
    <w:rsid w:val="00F34230"/>
    <w:rsid w:val="00F55267"/>
    <w:rsid w:val="00F85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30"/>
  </w:style>
  <w:style w:type="paragraph" w:styleId="1">
    <w:name w:val="heading 1"/>
    <w:basedOn w:val="a"/>
    <w:next w:val="a"/>
    <w:link w:val="10"/>
    <w:uiPriority w:val="9"/>
    <w:qFormat/>
    <w:rsid w:val="00A301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301CF"/>
    <w:pPr>
      <w:spacing w:after="270" w:line="390" w:lineRule="atLeast"/>
      <w:textAlignment w:val="baseline"/>
      <w:outlineLvl w:val="1"/>
    </w:pPr>
    <w:rPr>
      <w:rFonts w:ascii="Georgia" w:eastAsia="Times New Roman" w:hAnsi="Georgia" w:cs="Times New Roman"/>
      <w:b/>
      <w:bCs/>
      <w:i/>
      <w:i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301CF"/>
    <w:pPr>
      <w:spacing w:before="210" w:after="210" w:line="330" w:lineRule="atLeast"/>
      <w:textAlignment w:val="baseline"/>
      <w:outlineLvl w:val="3"/>
    </w:pPr>
    <w:rPr>
      <w:rFonts w:ascii="Georgia" w:eastAsia="Times New Roman" w:hAnsi="Georgia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1C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301CF"/>
    <w:rPr>
      <w:rFonts w:ascii="Georgia" w:eastAsia="Times New Roman" w:hAnsi="Georgia" w:cs="Times New Roman"/>
      <w:b/>
      <w:bCs/>
      <w:i/>
      <w:i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01CF"/>
    <w:rPr>
      <w:rFonts w:ascii="Georgia" w:eastAsia="Times New Roman" w:hAnsi="Georgia" w:cs="Times New Roman"/>
      <w:b/>
      <w:bCs/>
      <w:i/>
      <w:i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01CF"/>
    <w:pPr>
      <w:spacing w:before="150" w:after="150" w:line="240" w:lineRule="auto"/>
      <w:ind w:left="300" w:right="30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01C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01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1">
    <w:name w:val="text1"/>
    <w:basedOn w:val="a0"/>
    <w:rsid w:val="00A301CF"/>
    <w:rPr>
      <w:rFonts w:ascii="Arial" w:hAnsi="Arial" w:cs="Arial" w:hint="default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04EB1"/>
    <w:rPr>
      <w:strike w:val="0"/>
      <w:dstrike w:val="0"/>
      <w:color w:val="428BCA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547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76E83-702F-4916-8AEA-185434BA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6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НМЦ Петодворец</cp:lastModifiedBy>
  <cp:revision>25</cp:revision>
  <cp:lastPrinted>2014-09-26T12:40:00Z</cp:lastPrinted>
  <dcterms:created xsi:type="dcterms:W3CDTF">2014-09-08T05:33:00Z</dcterms:created>
  <dcterms:modified xsi:type="dcterms:W3CDTF">2014-10-01T06:11:00Z</dcterms:modified>
</cp:coreProperties>
</file>