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21" w:rsidRPr="001A7281" w:rsidRDefault="005E2021" w:rsidP="00F93DF1">
      <w:pPr>
        <w:jc w:val="center"/>
        <w:rPr>
          <w:rFonts w:ascii="Times New Roman" w:hAnsi="Times New Roman" w:cs="Times New Roman"/>
          <w:b/>
          <w:sz w:val="24"/>
        </w:rPr>
      </w:pPr>
      <w:r w:rsidRPr="001A7281">
        <w:rPr>
          <w:rFonts w:ascii="Times New Roman" w:hAnsi="Times New Roman" w:cs="Times New Roman"/>
          <w:b/>
          <w:sz w:val="24"/>
        </w:rPr>
        <w:t>Русские поговорки и пословицы о маме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 xml:space="preserve">Давайте вспомним самые лучшие пословицы и поговорки о маме для детей. Детские пословицы разнообразны, но объединяет их одно: в каждой фразе есть стремление показать разницу </w:t>
      </w:r>
      <w:proofErr w:type="gramStart"/>
      <w:r w:rsidRPr="001A7281">
        <w:rPr>
          <w:rFonts w:ascii="Times New Roman" w:hAnsi="Times New Roman" w:cs="Times New Roman"/>
          <w:sz w:val="24"/>
        </w:rPr>
        <w:t>между</w:t>
      </w:r>
      <w:proofErr w:type="gramEnd"/>
      <w:r w:rsidRPr="001A7281">
        <w:rPr>
          <w:rFonts w:ascii="Times New Roman" w:hAnsi="Times New Roman" w:cs="Times New Roman"/>
          <w:sz w:val="24"/>
        </w:rPr>
        <w:t xml:space="preserve"> хорошим и плохим. Они показывают детям ценность искренности и доброты, которая идет от души, ее нельзя приобрести или обменять на какие-либо другие ценности.</w:t>
      </w:r>
    </w:p>
    <w:p w:rsidR="005E2021" w:rsidRPr="001A7281" w:rsidRDefault="009F3BBC" w:rsidP="009F3BB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Пословица </w:t>
      </w:r>
      <w:r w:rsidR="005E2021" w:rsidRPr="001A7281">
        <w:rPr>
          <w:rFonts w:ascii="Times New Roman" w:hAnsi="Times New Roman" w:cs="Times New Roman"/>
          <w:sz w:val="24"/>
        </w:rPr>
        <w:t>о маме точной бывает не всегда. Ей присуща аллегория, хотя во фразе она вписывается в общее суждение или форму. Рядом с ней поговорка, которую можно назвать неполной не до конца сказанной пословицей, ведь описаний и параметров ситуации в ней нет, есть только конкретные данные. Если собрать все существующие пословицы и поговорки о маме, они вместе смогут полностью описать самые искренние,</w:t>
      </w:r>
      <w:r w:rsidR="001A7281">
        <w:rPr>
          <w:rFonts w:ascii="Times New Roman" w:hAnsi="Times New Roman" w:cs="Times New Roman"/>
          <w:sz w:val="24"/>
        </w:rPr>
        <w:t xml:space="preserve"> </w:t>
      </w:r>
      <w:r w:rsidR="005E2021" w:rsidRPr="001A7281">
        <w:rPr>
          <w:rFonts w:ascii="Times New Roman" w:hAnsi="Times New Roman" w:cs="Times New Roman"/>
          <w:sz w:val="24"/>
        </w:rPr>
        <w:t>самые глубокие чувства к родному человеку. Действия, которые он производит в том или ином возрасте, все возможные черты характера человека (как позитивные</w:t>
      </w:r>
      <w:r w:rsidR="001A7281">
        <w:rPr>
          <w:rFonts w:ascii="Times New Roman" w:hAnsi="Times New Roman" w:cs="Times New Roman"/>
          <w:sz w:val="24"/>
        </w:rPr>
        <w:t>,</w:t>
      </w:r>
      <w:r w:rsidR="005E2021" w:rsidRPr="001A7281">
        <w:rPr>
          <w:rFonts w:ascii="Times New Roman" w:hAnsi="Times New Roman" w:cs="Times New Roman"/>
          <w:sz w:val="24"/>
        </w:rPr>
        <w:t xml:space="preserve"> так и негативные), образ его мышления, нравы, традиции. Пословицы показывают детям что хорошо, а что плохо, чего можно ожидать от разных людей. На этой странице собраны самые лучшие,</w:t>
      </w:r>
      <w:r w:rsidR="001A7281">
        <w:rPr>
          <w:rFonts w:ascii="Times New Roman" w:hAnsi="Times New Roman" w:cs="Times New Roman"/>
          <w:sz w:val="24"/>
        </w:rPr>
        <w:t xml:space="preserve"> и </w:t>
      </w:r>
      <w:r w:rsidR="005E2021" w:rsidRPr="001A7281">
        <w:rPr>
          <w:rFonts w:ascii="Times New Roman" w:hAnsi="Times New Roman" w:cs="Times New Roman"/>
          <w:sz w:val="24"/>
        </w:rPr>
        <w:t>самые яркие русские пословицы и поговорки о маме для детей.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Первое произносимое ребенком слово - мама. Оно по праву считается самым прекрасным на любом языке мира. Нежные и заботливые материнские руки могут все. Ее сердце чувствует настроение ребенка, любит всегда, несмотря на проблемы и ненастья. В любом возрасте человеку нужна мама, ее вера, поддержка и любовь.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Куда мать, туда и дитя.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 xml:space="preserve">Сердце матери отходчиво. 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 xml:space="preserve">Материнская молитва со дна моря достанет. 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Птица радуется весне, а младенец матери.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 xml:space="preserve">Мать кормит детей, как земля людей. 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 xml:space="preserve">Нет такого дружка, как родная матушка. 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Мама всегда защитит от невзгод, будет первым и самым большим авторитетом, объяснит все так, что сложные вещи станут простыми, понятными и интересными, а над былыми сложностями после можно даже посмеяться вместе с ней. Если мама наказала, ребенок понимает, что это не просто так, он совершил проступок - обижаться на маму не за что. Можно только на себя, за то</w:t>
      </w:r>
      <w:r w:rsidR="00113CC9">
        <w:rPr>
          <w:rFonts w:ascii="Times New Roman" w:hAnsi="Times New Roman" w:cs="Times New Roman"/>
          <w:sz w:val="24"/>
        </w:rPr>
        <w:t>,</w:t>
      </w:r>
      <w:r w:rsidRPr="001A7281">
        <w:rPr>
          <w:rFonts w:ascii="Times New Roman" w:hAnsi="Times New Roman" w:cs="Times New Roman"/>
          <w:sz w:val="24"/>
        </w:rPr>
        <w:t xml:space="preserve"> что посмел расстроить родного человека.</w:t>
      </w:r>
    </w:p>
    <w:p w:rsidR="005E2021" w:rsidRPr="001A7281" w:rsidRDefault="001A7281" w:rsidP="009F3BB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ребенок</w:t>
      </w:r>
      <w:r w:rsidR="005E2021" w:rsidRPr="001A7281">
        <w:rPr>
          <w:rFonts w:ascii="Times New Roman" w:hAnsi="Times New Roman" w:cs="Times New Roman"/>
          <w:sz w:val="24"/>
        </w:rPr>
        <w:t xml:space="preserve"> совершает неверное действие, что-то нехорошее, он всегда знает - мама простит, поймет. Потому что для ее он самый лучший, умный, добрый, а совершить нехорошее действие мог только по случайности, просто из-за того, что не знал о возможных последствиях дан</w:t>
      </w:r>
      <w:r w:rsidR="00113CC9">
        <w:rPr>
          <w:rFonts w:ascii="Times New Roman" w:hAnsi="Times New Roman" w:cs="Times New Roman"/>
          <w:sz w:val="24"/>
        </w:rPr>
        <w:t>н</w:t>
      </w:r>
      <w:r w:rsidR="005E2021" w:rsidRPr="001A7281">
        <w:rPr>
          <w:rFonts w:ascii="Times New Roman" w:hAnsi="Times New Roman" w:cs="Times New Roman"/>
          <w:sz w:val="24"/>
        </w:rPr>
        <w:t>ого действия. Вера матери в ребенка помогает ему быть уверенным в себе и стремиться к совершенствованию.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Одна у человека родная мать, одна у него и Родина.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Нет милее дружка, чем родная матушка.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lastRenderedPageBreak/>
        <w:t>Птица рада весне, а младенец – матери.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При солнышке светло, при матери добро.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Матушкин гнев – что весенний снег: много его выпадает, да скоро тает.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Природа-мать – начало всех начал.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Материнская ласка конца не знает.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Матери все дети равны — одинаково сердцу больны.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Материнская забота в огне не горит и в воде не тонет</w:t>
      </w:r>
      <w:r w:rsidR="00F93DF1" w:rsidRPr="001A7281">
        <w:rPr>
          <w:rFonts w:ascii="Times New Roman" w:hAnsi="Times New Roman" w:cs="Times New Roman"/>
          <w:sz w:val="24"/>
        </w:rPr>
        <w:t>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Материнская молитва со дня моря вынимает.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Мать высоко замахивается, да не больно бьет.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Мать кормит детей как земля людей.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 xml:space="preserve">Мать праведна – ограда </w:t>
      </w:r>
      <w:proofErr w:type="spellStart"/>
      <w:r w:rsidRPr="001A7281">
        <w:rPr>
          <w:rFonts w:ascii="Times New Roman" w:hAnsi="Times New Roman" w:cs="Times New Roman"/>
          <w:sz w:val="24"/>
        </w:rPr>
        <w:t>каменна</w:t>
      </w:r>
      <w:proofErr w:type="spellEnd"/>
      <w:r w:rsidRPr="001A7281">
        <w:rPr>
          <w:rFonts w:ascii="Times New Roman" w:hAnsi="Times New Roman" w:cs="Times New Roman"/>
          <w:sz w:val="24"/>
        </w:rPr>
        <w:t>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Без отца полсироты, а без матери и вся сирота.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Сыр калача белее, а мать мачехи милее.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Родная земля – матушка, чужая сторона – мачеха.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Материнское сердце в детках, а детское в камне.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Кто мать и отца почитает, тот вовеки не погибает.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Мать при сыне не наследница.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Слепой щенок и тот к матери ползет.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На свете все найдешь, кроме отца и матери.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Матка по дочке плачет, а дочка по доске скачет.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Мать – всякому делу готова.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У ребенка болит пальчик, а у матери сердце.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Родина – всем матерям мать.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Без матки пчелки – пропащие детки.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Жена приласкает, а мать пожалеет.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 xml:space="preserve">Молода жена плачет до росы утренней, сестрица до золота кольца, мать </w:t>
      </w:r>
      <w:proofErr w:type="gramStart"/>
      <w:r w:rsidRPr="001A7281">
        <w:rPr>
          <w:rFonts w:ascii="Times New Roman" w:hAnsi="Times New Roman" w:cs="Times New Roman"/>
          <w:sz w:val="24"/>
        </w:rPr>
        <w:t>до</w:t>
      </w:r>
      <w:proofErr w:type="gramEnd"/>
      <w:r w:rsidRPr="001A7281">
        <w:rPr>
          <w:rFonts w:ascii="Times New Roman" w:hAnsi="Times New Roman" w:cs="Times New Roman"/>
          <w:sz w:val="24"/>
        </w:rPr>
        <w:t xml:space="preserve"> веку.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Материнское благословение на воде не тонет, на огне не горит.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Жена для совета, тёща для привета, а нет милей родной матери.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lastRenderedPageBreak/>
        <w:t xml:space="preserve">Без матушки родной и цветы не </w:t>
      </w:r>
      <w:proofErr w:type="spellStart"/>
      <w:r w:rsidRPr="001A7281">
        <w:rPr>
          <w:rFonts w:ascii="Times New Roman" w:hAnsi="Times New Roman" w:cs="Times New Roman"/>
          <w:sz w:val="24"/>
        </w:rPr>
        <w:t>цветно</w:t>
      </w:r>
      <w:proofErr w:type="spellEnd"/>
      <w:r w:rsidRPr="001A7281">
        <w:rPr>
          <w:rFonts w:ascii="Times New Roman" w:hAnsi="Times New Roman" w:cs="Times New Roman"/>
          <w:sz w:val="24"/>
        </w:rPr>
        <w:t xml:space="preserve"> цветут.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Детки хороши – отцу, матери венец, худы – отцу, матери конец.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Маменька родимая – свеча неугасимая.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Материнским словам Бог правит.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Материнское благословение на воде не тонет, на огне не горит.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Мать плачет по детищу не над горсточкой, а над пригоршней.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Мать чешет по шерсти, а мачеха против шерсти.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Не оставляй отца и матери на старости лет, и Бог тебя не оставит.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Не тот отец, мать, кто родил, а тот, кто вспоил, вскормил, да добру научил.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Птичьего молока хоть в сказке найдешь, а другого отца-матери и в сказке не найдешь.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Родной, да матери не одной.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Родных много, а мать роднее всего.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 xml:space="preserve">С матерью жить – ни скуки, ни </w:t>
      </w:r>
      <w:proofErr w:type="gramStart"/>
      <w:r w:rsidRPr="001A7281">
        <w:rPr>
          <w:rFonts w:ascii="Times New Roman" w:hAnsi="Times New Roman" w:cs="Times New Roman"/>
          <w:sz w:val="24"/>
        </w:rPr>
        <w:t>горя</w:t>
      </w:r>
      <w:proofErr w:type="gramEnd"/>
      <w:r w:rsidRPr="001A7281">
        <w:rPr>
          <w:rFonts w:ascii="Times New Roman" w:hAnsi="Times New Roman" w:cs="Times New Roman"/>
          <w:sz w:val="24"/>
        </w:rPr>
        <w:t xml:space="preserve"> ни знать.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Счастливая дочь – в отца, а сын – в мать.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Сыр калача белее, а мать мачехи милее.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Тепло, тепло, да не лето; добра, добра, да не мать родная.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Три друга: отец, да мать, да верная жена.</w:t>
      </w:r>
    </w:p>
    <w:p w:rsidR="005E2021" w:rsidRPr="001A7281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У кого есть матка, у того голова гладка.</w:t>
      </w:r>
    </w:p>
    <w:p w:rsidR="00113CC9" w:rsidRPr="00113CC9" w:rsidRDefault="005E2021" w:rsidP="009F3BBC">
      <w:pPr>
        <w:jc w:val="both"/>
        <w:rPr>
          <w:rFonts w:ascii="Times New Roman" w:hAnsi="Times New Roman" w:cs="Times New Roman"/>
          <w:sz w:val="24"/>
        </w:rPr>
      </w:pPr>
      <w:r w:rsidRPr="001A7281">
        <w:rPr>
          <w:rFonts w:ascii="Times New Roman" w:hAnsi="Times New Roman" w:cs="Times New Roman"/>
          <w:sz w:val="24"/>
        </w:rPr>
        <w:t>Что мать в голову вобьет, того и отец не выбьет.</w:t>
      </w:r>
    </w:p>
    <w:p w:rsidR="00113CC9" w:rsidRDefault="00113CC9" w:rsidP="009F3BBC">
      <w:pPr>
        <w:jc w:val="both"/>
        <w:rPr>
          <w:rFonts w:ascii="Times New Roman" w:hAnsi="Times New Roman" w:cs="Times New Roman"/>
          <w:b/>
          <w:sz w:val="24"/>
        </w:rPr>
      </w:pPr>
    </w:p>
    <w:sectPr w:rsidR="00113CC9" w:rsidSect="009F3B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2021"/>
    <w:rsid w:val="00113CC9"/>
    <w:rsid w:val="001A7281"/>
    <w:rsid w:val="005E2021"/>
    <w:rsid w:val="00697EC9"/>
    <w:rsid w:val="008B2B92"/>
    <w:rsid w:val="009F3BBC"/>
    <w:rsid w:val="00DF7902"/>
    <w:rsid w:val="00F9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НМЦ Петодворец</cp:lastModifiedBy>
  <cp:revision>7</cp:revision>
  <dcterms:created xsi:type="dcterms:W3CDTF">2013-11-06T16:09:00Z</dcterms:created>
  <dcterms:modified xsi:type="dcterms:W3CDTF">2014-01-21T12:58:00Z</dcterms:modified>
</cp:coreProperties>
</file>